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РЕШЕНИЕ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СОВЕТА ДЕПУТАТОВ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ДМИТРИЕВСКИЙ</w:t>
      </w:r>
      <w:r w:rsidRPr="00C306CC">
        <w:rPr>
          <w:b/>
          <w:bCs/>
          <w:color w:val="000000"/>
        </w:rPr>
        <w:t xml:space="preserve"> СЕЛЬСОВЕТ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УСМАНСКОГО МУНИЦИПАЛЬНОГО РАЙОНА ЛИПЕЦКОЙ ОБЛАСТИ РОССИЙСКОЙ ФЕДЕРАЦИИ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30.07</w:t>
      </w:r>
      <w:r w:rsidRPr="00C306CC">
        <w:rPr>
          <w:color w:val="000000"/>
        </w:rPr>
        <w:t xml:space="preserve">.2018 г.                      с. </w:t>
      </w:r>
      <w:r>
        <w:rPr>
          <w:color w:val="000000"/>
        </w:rPr>
        <w:t>Дмитриевка                        № 30</w:t>
      </w:r>
      <w:r w:rsidRPr="00C306CC">
        <w:rPr>
          <w:color w:val="000000"/>
        </w:rPr>
        <w:t>/</w:t>
      </w:r>
      <w:r>
        <w:rPr>
          <w:color w:val="000000"/>
        </w:rPr>
        <w:t>60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Об утверждении Положения о порядке и условиях предоставления </w:t>
      </w:r>
      <w:r w:rsidRPr="00C306CC">
        <w:rPr>
          <w:color w:val="000000"/>
          <w:shd w:val="clear" w:color="auto" w:fill="FFFFFF"/>
        </w:rPr>
        <w:t xml:space="preserve">в аренду имущества, включенного в Перечень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  <w:shd w:val="clear" w:color="auto" w:fill="FFFFFF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Рассмотрев внесенный главой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 Уставом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Усманского муниципального района Липецкой области Российской Федерации, Совет депутатов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РЕШИЛ: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1. 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2. Направить указанный нормативный правовой акт главе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для подписания и официального опубликования.</w:t>
      </w: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 Настоящее решение вступает в силу со дня обнародования.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Председатель Совета депутатов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сельского поселения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й сельсовет </w:t>
      </w:r>
      <w:r>
        <w:rPr>
          <w:color w:val="000000"/>
        </w:rPr>
        <w:t xml:space="preserve">                                                 Л.В. Яркина</w:t>
      </w:r>
      <w:r w:rsidRPr="00C306CC">
        <w:rPr>
          <w:color w:val="000000"/>
        </w:rPr>
        <w:t> </w:t>
      </w: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Default="00C3387B" w:rsidP="00AD15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387B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387B" w:rsidRDefault="00C3387B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C3387B" w:rsidRPr="00C306CC" w:rsidRDefault="00C3387B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Приложение</w:t>
      </w:r>
    </w:p>
    <w:p w:rsidR="00C3387B" w:rsidRPr="00C306CC" w:rsidRDefault="00C3387B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к решению Совета депутатов сельского</w:t>
      </w:r>
    </w:p>
    <w:p w:rsidR="00C3387B" w:rsidRPr="00C306CC" w:rsidRDefault="00C3387B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 xml:space="preserve">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</w:t>
      </w:r>
    </w:p>
    <w:p w:rsidR="00C3387B" w:rsidRPr="00C306CC" w:rsidRDefault="00C3387B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от 30.07.2018г № 30</w:t>
      </w:r>
      <w:r w:rsidRPr="00C306CC">
        <w:rPr>
          <w:color w:val="000000"/>
        </w:rPr>
        <w:t>/</w:t>
      </w:r>
      <w:r>
        <w:rPr>
          <w:color w:val="000000"/>
        </w:rPr>
        <w:t>60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Pr="00AD15C4">
        <w:rPr>
          <w:b/>
          <w:color w:val="000000"/>
          <w:shd w:val="clear" w:color="auto" w:fill="FFFFFF"/>
        </w:rPr>
        <w:t>Дмитриевский</w:t>
      </w:r>
      <w:r w:rsidRPr="00C306CC">
        <w:rPr>
          <w:b/>
          <w:bCs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1023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Положение) разработано в соответствии с Федеральным законом от 24.07.2007 N 209-ФЗ "О развитии малого и среднего предпринимательства в Российской Федерации", Федеральным законом от 06.10.2003 N 131-ФЗ"Об общих принципах организации местного самоуправления в Российской Федерации", Федеральным законом от 26.07.2006 г. N 135-ФЗ "О защите конкуренции", Приказом Федеральной антимонопольной службы от 10.02.2010 г. N 67 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Уставом 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сельсовет.</w:t>
      </w:r>
    </w:p>
    <w:p w:rsidR="00C3387B" w:rsidRPr="00C306CC" w:rsidRDefault="00C3387B" w:rsidP="001023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I. Общие положения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1.1. 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(далее - администрация).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-обрабатывающие производства;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сельское хозяйство, охота и лесное хозяйство;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общественного питания;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-строительство зданий и сооружений для здравоохранения, культуры, образования;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-инновационная деятельность;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-заготовительная деятельность.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1023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II. Порядок предоставления имущества в аренду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2.1. В аренду Субъектам предоставляется только имущество, включенное в Перечень.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26.07.2006 № 135-ФЗ "О защите конкуренции".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№ 209-ФЗ, а также организаций, образующих инфраструктуру поддержки Субъектов.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24.07.2007 N 209-ФЗ "О развитии малого и среднего предпринимательства в Российской Федерации".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Заявитель не допускается к участию в торгах (конкурсе, аукционе) в случаях.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C3387B" w:rsidRPr="00C306CC" w:rsidRDefault="00C3387B" w:rsidP="0010238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III. Условия предоставления имущества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поселения </w:t>
      </w: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сельсовет", утвержденным решением Совета депутатов сельского поселения </w:t>
      </w:r>
      <w:r>
        <w:rPr>
          <w:color w:val="000000"/>
          <w:shd w:val="clear" w:color="auto" w:fill="FFFFFF"/>
        </w:rPr>
        <w:t>Дмитриевский</w:t>
      </w:r>
      <w:r>
        <w:rPr>
          <w:color w:val="000000"/>
        </w:rPr>
        <w:t xml:space="preserve"> сельсовет от 30.07.2018г. № 30/59</w:t>
      </w:r>
      <w:r w:rsidRPr="00C306CC">
        <w:rPr>
          <w:color w:val="000000"/>
        </w:rPr>
        <w:t>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3.2. Субъектам запрещается: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продажа предоставленного им в аренду муниципального имущества;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передача его в залог;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Глава сельского поселения</w:t>
      </w:r>
    </w:p>
    <w:p w:rsidR="00C3387B" w:rsidRPr="00C306CC" w:rsidRDefault="00C3387B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Дмитриевский</w:t>
      </w:r>
      <w:r w:rsidRPr="00C306CC">
        <w:rPr>
          <w:color w:val="000000"/>
        </w:rPr>
        <w:t xml:space="preserve"> сельсовет </w:t>
      </w:r>
      <w:r>
        <w:rPr>
          <w:color w:val="000000"/>
        </w:rPr>
        <w:t xml:space="preserve">                                                   Л.В. Яркина</w:t>
      </w:r>
    </w:p>
    <w:p w:rsidR="00C3387B" w:rsidRPr="00C306CC" w:rsidRDefault="00C3387B">
      <w:pPr>
        <w:rPr>
          <w:rFonts w:ascii="Times New Roman" w:hAnsi="Times New Roman"/>
        </w:rPr>
      </w:pPr>
    </w:p>
    <w:sectPr w:rsidR="00C3387B" w:rsidRPr="00C306CC" w:rsidSect="0010238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B3"/>
    <w:rsid w:val="00091766"/>
    <w:rsid w:val="000C6ACE"/>
    <w:rsid w:val="00102384"/>
    <w:rsid w:val="001C72C7"/>
    <w:rsid w:val="002B18B3"/>
    <w:rsid w:val="007D49E7"/>
    <w:rsid w:val="00817592"/>
    <w:rsid w:val="00857B02"/>
    <w:rsid w:val="00885F9F"/>
    <w:rsid w:val="009C61B8"/>
    <w:rsid w:val="00AD15C4"/>
    <w:rsid w:val="00AE0FCD"/>
    <w:rsid w:val="00AE34C9"/>
    <w:rsid w:val="00C306CC"/>
    <w:rsid w:val="00C3387B"/>
    <w:rsid w:val="00E1114C"/>
    <w:rsid w:val="00E14F62"/>
    <w:rsid w:val="00E321F5"/>
    <w:rsid w:val="00EC5398"/>
    <w:rsid w:val="00ED62D5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1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1829</Words>
  <Characters>10428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admin</cp:lastModifiedBy>
  <cp:revision>2</cp:revision>
  <dcterms:created xsi:type="dcterms:W3CDTF">2019-09-17T11:19:00Z</dcterms:created>
  <dcterms:modified xsi:type="dcterms:W3CDTF">2019-09-17T11:19:00Z</dcterms:modified>
</cp:coreProperties>
</file>